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eastAsia="方正小标宋_GBK"/>
          <w:sz w:val="44"/>
          <w:szCs w:val="44"/>
        </w:rPr>
      </w:pPr>
      <w:r>
        <w:rPr>
          <w:rFonts w:eastAsia="方正黑体_GBK"/>
          <w:szCs w:val="32"/>
        </w:rPr>
        <w:t>附件2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高级研修班报名回执</w:t>
      </w:r>
    </w:p>
    <w:p>
      <w:pPr>
        <w:spacing w:line="200" w:lineRule="exact"/>
        <w:rPr>
          <w:rFonts w:eastAsia="仿宋"/>
          <w:sz w:val="28"/>
          <w:szCs w:val="28"/>
        </w:rPr>
      </w:pPr>
    </w:p>
    <w:p>
      <w:pPr>
        <w:spacing w:line="500" w:lineRule="exac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单位盖章：                              日期：2021年  月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1916"/>
        <w:gridCol w:w="1114"/>
        <w:gridCol w:w="7"/>
        <w:gridCol w:w="1723"/>
        <w:gridCol w:w="1134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  名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  别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民  族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55" w:type="dxa"/>
            <w:noWrap w:val="0"/>
            <w:vAlign w:val="center"/>
          </w:tcPr>
          <w:p>
            <w:pPr>
              <w:spacing w:line="360" w:lineRule="exact"/>
              <w:ind w:left="-210" w:leftChars="-75" w:right="-253" w:rightChars="-79" w:hanging="30" w:hangingChars="11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专业技术职务（职称）</w:t>
            </w:r>
          </w:p>
        </w:tc>
        <w:tc>
          <w:tcPr>
            <w:tcW w:w="4760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学  历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身份证号</w:t>
            </w:r>
          </w:p>
        </w:tc>
        <w:tc>
          <w:tcPr>
            <w:tcW w:w="4760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left="-237" w:leftChars="-74" w:right="-221" w:rightChars="-69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所学专业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55" w:type="dxa"/>
            <w:noWrap w:val="0"/>
            <w:vAlign w:val="center"/>
          </w:tcPr>
          <w:p>
            <w:pPr>
              <w:spacing w:line="360" w:lineRule="exact"/>
              <w:ind w:left="-224" w:leftChars="-91" w:right="-253" w:rightChars="-79" w:hanging="67" w:hangingChars="24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工作单位</w:t>
            </w:r>
          </w:p>
          <w:p>
            <w:pPr>
              <w:spacing w:line="360" w:lineRule="exact"/>
              <w:ind w:left="-224" w:leftChars="-91" w:right="-253" w:rightChars="-79" w:hanging="67" w:hangingChars="24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及职务</w:t>
            </w:r>
          </w:p>
        </w:tc>
        <w:tc>
          <w:tcPr>
            <w:tcW w:w="7654" w:type="dxa"/>
            <w:gridSpan w:val="6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55" w:type="dxa"/>
            <w:noWrap w:val="0"/>
            <w:vAlign w:val="center"/>
          </w:tcPr>
          <w:p>
            <w:pPr>
              <w:spacing w:line="360" w:lineRule="exact"/>
              <w:ind w:left="-224" w:leftChars="-91" w:right="-253" w:rightChars="-79" w:hanging="67" w:hangingChars="24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通信地址</w:t>
            </w:r>
          </w:p>
          <w:p>
            <w:pPr>
              <w:spacing w:line="360" w:lineRule="exact"/>
              <w:ind w:left="-224" w:leftChars="-91" w:right="-253" w:rightChars="-79" w:hanging="67" w:hangingChars="24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和邮编</w:t>
            </w:r>
          </w:p>
        </w:tc>
        <w:tc>
          <w:tcPr>
            <w:tcW w:w="7654" w:type="dxa"/>
            <w:gridSpan w:val="6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办公电话</w:t>
            </w:r>
          </w:p>
        </w:tc>
        <w:tc>
          <w:tcPr>
            <w:tcW w:w="303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82" w:leftChars="-57" w:right="-99" w:rightChars="-31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手机号码</w:t>
            </w:r>
          </w:p>
        </w:tc>
        <w:tc>
          <w:tcPr>
            <w:tcW w:w="289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55" w:type="dxa"/>
            <w:noWrap w:val="0"/>
            <w:vAlign w:val="center"/>
          </w:tcPr>
          <w:p>
            <w:pPr>
              <w:spacing w:line="360" w:lineRule="exact"/>
              <w:ind w:left="-224" w:leftChars="-91" w:right="-253" w:rightChars="-79" w:hanging="67" w:hangingChars="24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电子邮箱</w:t>
            </w:r>
          </w:p>
          <w:p>
            <w:pPr>
              <w:spacing w:line="360" w:lineRule="exact"/>
              <w:ind w:left="-224" w:leftChars="-91" w:right="-253" w:rightChars="-79" w:hanging="67" w:hangingChars="24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和传真</w:t>
            </w:r>
          </w:p>
        </w:tc>
        <w:tc>
          <w:tcPr>
            <w:tcW w:w="30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224" w:leftChars="-91" w:right="-253" w:rightChars="-79" w:hanging="67" w:hangingChars="24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是否完成新冠</w:t>
            </w:r>
          </w:p>
          <w:p>
            <w:pPr>
              <w:spacing w:line="360" w:lineRule="exact"/>
              <w:ind w:left="-224" w:leftChars="-91" w:right="-253" w:rightChars="-79" w:hanging="67" w:hangingChars="24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疫苗接种</w:t>
            </w:r>
          </w:p>
        </w:tc>
        <w:tc>
          <w:tcPr>
            <w:tcW w:w="289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□是  □进行中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报到时间</w:t>
            </w:r>
          </w:p>
        </w:tc>
        <w:tc>
          <w:tcPr>
            <w:tcW w:w="3037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2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182" w:leftChars="-57" w:right="-99" w:rightChars="-31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是否住宿</w:t>
            </w:r>
          </w:p>
        </w:tc>
        <w:tc>
          <w:tcPr>
            <w:tcW w:w="289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right="-221" w:rightChars="-6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□住宿     □不住宿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  <w:jc w:val="center"/>
        </w:trPr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  <w:sz w:val="28"/>
                <w:szCs w:val="28"/>
              </w:rPr>
              <w:t>备  注</w:t>
            </w:r>
          </w:p>
        </w:tc>
        <w:tc>
          <w:tcPr>
            <w:tcW w:w="7654" w:type="dxa"/>
            <w:gridSpan w:val="6"/>
            <w:noWrap w:val="0"/>
            <w:vAlign w:val="center"/>
          </w:tcPr>
          <w:p>
            <w:pPr>
              <w:jc w:val="center"/>
              <w:rPr>
                <w:rFonts w:eastAsia="方正仿宋_GBK"/>
              </w:rPr>
            </w:pPr>
          </w:p>
        </w:tc>
      </w:tr>
    </w:tbl>
    <w:p>
      <w:pPr>
        <w:spacing w:line="480" w:lineRule="exact"/>
        <w:ind w:firstLine="480" w:firstLineChars="200"/>
        <w:rPr>
          <w:rFonts w:eastAsia="宋体"/>
        </w:rPr>
      </w:pPr>
      <w:r>
        <w:rPr>
          <w:rFonts w:eastAsia="方正仿宋_GBK"/>
          <w:sz w:val="24"/>
          <w:szCs w:val="24"/>
        </w:rPr>
        <w:t>说明：请于10月15日（星期三）前将加盖公章的《高级研修班回执》电子扫描件发送至邮箱：3360247726@qq.com，邮件名称注明：网络信息安全挑战与应对策略高级研修班回执。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03A19"/>
    <w:rsid w:val="6A10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color w:val="FF0000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2021-10-08T09:05:00Z</dcterms:created>
  <dc:creator>偷松鼠的坚果</dc:creator>
  <cp:lastModifiedBy>偷松鼠的坚果</cp:lastModifiedBy>
  <dcterms:modified xsi:type="dcterms:W3CDTF">2021-10-08T09:07:12Z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429579628_btnclosed</vt:lpwstr>
  </property>
</Properties>
</file>